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8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TRIZ DE ANÁLISE DE INFORMAÇÕES"/>
      </w:tblPr>
      <w:tblGrid>
        <w:gridCol w:w="6224"/>
        <w:gridCol w:w="6224"/>
        <w:gridCol w:w="1698"/>
        <w:gridCol w:w="1698"/>
      </w:tblGrid>
      <w:tr w:rsidR="00E916FC" w:rsidRPr="003A4DC7" w:rsidTr="0055564D">
        <w:trPr>
          <w:tblHeader/>
        </w:trPr>
        <w:tc>
          <w:tcPr>
            <w:tcW w:w="15844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916FC" w:rsidRPr="003A4DC7" w:rsidRDefault="00E916FC" w:rsidP="0055564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MATRIZ DE ANÁLISES DE INFORMAÇÕES</w:t>
            </w:r>
          </w:p>
        </w:tc>
      </w:tr>
      <w:tr w:rsidR="00E916FC" w:rsidRPr="003A4DC7" w:rsidTr="0055564D">
        <w:trPr>
          <w:tblHeader/>
        </w:trPr>
        <w:tc>
          <w:tcPr>
            <w:tcW w:w="6224" w:type="dxa"/>
            <w:shd w:val="clear" w:color="auto" w:fill="C6D9F1" w:themeFill="text2" w:themeFillTint="33"/>
            <w:vAlign w:val="center"/>
          </w:tcPr>
          <w:p w:rsidR="00E916FC" w:rsidRPr="003A4DC7" w:rsidRDefault="00E916FC" w:rsidP="00555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DC7">
              <w:rPr>
                <w:rFonts w:ascii="Times New Roman" w:hAnsi="Times New Roman" w:cs="Times New Roman"/>
                <w:b/>
              </w:rPr>
              <w:t>(7) Procedimentos de análises</w:t>
            </w:r>
          </w:p>
        </w:tc>
        <w:tc>
          <w:tcPr>
            <w:tcW w:w="6224" w:type="dxa"/>
            <w:shd w:val="clear" w:color="auto" w:fill="C6D9F1" w:themeFill="text2" w:themeFillTint="33"/>
            <w:vAlign w:val="center"/>
          </w:tcPr>
          <w:p w:rsidR="00E916FC" w:rsidRPr="003A4DC7" w:rsidRDefault="00E916FC" w:rsidP="00555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DC7">
              <w:rPr>
                <w:rFonts w:ascii="Times New Roman" w:hAnsi="Times New Roman" w:cs="Times New Roman"/>
                <w:b/>
              </w:rPr>
              <w:t>(3) Critérios</w:t>
            </w:r>
          </w:p>
        </w:tc>
        <w:tc>
          <w:tcPr>
            <w:tcW w:w="1698" w:type="dxa"/>
            <w:shd w:val="clear" w:color="auto" w:fill="C6D9F1" w:themeFill="text2" w:themeFillTint="33"/>
            <w:vAlign w:val="center"/>
          </w:tcPr>
          <w:p w:rsidR="00E916FC" w:rsidRPr="003A4DC7" w:rsidRDefault="00E916FC" w:rsidP="00555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DC7">
              <w:rPr>
                <w:rFonts w:ascii="Times New Roman" w:hAnsi="Times New Roman" w:cs="Times New Roman"/>
                <w:b/>
              </w:rPr>
              <w:t>(2) Possíveis Constatações</w:t>
            </w:r>
          </w:p>
        </w:tc>
        <w:tc>
          <w:tcPr>
            <w:tcW w:w="1698" w:type="dxa"/>
            <w:shd w:val="clear" w:color="auto" w:fill="C6D9F1" w:themeFill="text2" w:themeFillTint="33"/>
            <w:vAlign w:val="center"/>
          </w:tcPr>
          <w:p w:rsidR="00E916FC" w:rsidRPr="003A4DC7" w:rsidRDefault="00E916FC" w:rsidP="00555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DC7">
              <w:rPr>
                <w:rFonts w:ascii="Times New Roman" w:hAnsi="Times New Roman" w:cs="Times New Roman"/>
                <w:b/>
              </w:rPr>
              <w:t>(1) Questões de Auditoria</w:t>
            </w: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6FC" w:rsidRPr="003A4DC7" w:rsidTr="003937C3">
        <w:trPr>
          <w:cantSplit/>
        </w:trPr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916FC" w:rsidRPr="00903FB8" w:rsidRDefault="00E916FC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BD" w:rsidRPr="003A4DC7" w:rsidTr="003937C3">
        <w:trPr>
          <w:cantSplit/>
        </w:trPr>
        <w:tc>
          <w:tcPr>
            <w:tcW w:w="6224" w:type="dxa"/>
          </w:tcPr>
          <w:p w:rsidR="001D15BD" w:rsidRPr="00903FB8" w:rsidRDefault="001D15BD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1D15BD" w:rsidRPr="00903FB8" w:rsidRDefault="001D15BD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1D15BD" w:rsidRPr="00903FB8" w:rsidRDefault="001D15BD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1D15BD" w:rsidRPr="00903FB8" w:rsidRDefault="001D15BD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7C3" w:rsidRPr="003A4DC7" w:rsidTr="003937C3">
        <w:trPr>
          <w:cantSplit/>
        </w:trPr>
        <w:tc>
          <w:tcPr>
            <w:tcW w:w="6224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7C3" w:rsidRPr="003A4DC7" w:rsidTr="003937C3">
        <w:trPr>
          <w:cantSplit/>
        </w:trPr>
        <w:tc>
          <w:tcPr>
            <w:tcW w:w="6224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7C3" w:rsidRPr="003A4DC7" w:rsidTr="003937C3">
        <w:trPr>
          <w:cantSplit/>
        </w:trPr>
        <w:tc>
          <w:tcPr>
            <w:tcW w:w="6224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7C3" w:rsidRPr="003A4DC7" w:rsidTr="003937C3">
        <w:trPr>
          <w:cantSplit/>
        </w:trPr>
        <w:tc>
          <w:tcPr>
            <w:tcW w:w="6224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7C3" w:rsidRPr="003A4DC7" w:rsidTr="003937C3">
        <w:trPr>
          <w:cantSplit/>
        </w:trPr>
        <w:tc>
          <w:tcPr>
            <w:tcW w:w="6224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7C3" w:rsidRPr="003A4DC7" w:rsidTr="003937C3">
        <w:trPr>
          <w:cantSplit/>
        </w:trPr>
        <w:tc>
          <w:tcPr>
            <w:tcW w:w="6224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4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3937C3" w:rsidRPr="00903FB8" w:rsidRDefault="003937C3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6FC" w:rsidRPr="00005EAD" w:rsidRDefault="008C4FF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Obs. Seguir a sequência numérica para o preenchimento concomitante com a Matriz de Coleta de Informações.</w:t>
      </w:r>
    </w:p>
    <w:sectPr w:rsidR="00E916FC" w:rsidRPr="00005EAD" w:rsidSect="00366873">
      <w:headerReference w:type="default" r:id="rId7"/>
      <w:footerReference w:type="default" r:id="rId8"/>
      <w:pgSz w:w="16838" w:h="11906" w:orient="landscape" w:code="9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49" w:rsidRDefault="00DC1949" w:rsidP="005F12EB">
      <w:r>
        <w:separator/>
      </w:r>
    </w:p>
  </w:endnote>
  <w:endnote w:type="continuationSeparator" w:id="0">
    <w:p w:rsidR="00DC1949" w:rsidRDefault="00DC1949" w:rsidP="005F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7122600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12EB" w:rsidRPr="00E916FC" w:rsidRDefault="005F12EB" w:rsidP="00E916FC">
            <w:pPr>
              <w:pStyle w:val="Rodap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12EB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A58C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F12EB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A58C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49" w:rsidRDefault="00DC1949" w:rsidP="005F12EB">
      <w:r>
        <w:separator/>
      </w:r>
    </w:p>
  </w:footnote>
  <w:footnote w:type="continuationSeparator" w:id="0">
    <w:p w:rsidR="00DC1949" w:rsidRDefault="00DC1949" w:rsidP="005F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73" w:rsidRPr="00366873" w:rsidRDefault="00366873">
    <w:pPr>
      <w:pStyle w:val="Cabealho"/>
      <w:rPr>
        <w:rFonts w:ascii="Times New Roman" w:hAnsi="Times New Roman" w:cs="Times New Roman"/>
        <w:sz w:val="16"/>
        <w:szCs w:val="16"/>
      </w:rPr>
    </w:pPr>
    <w:r w:rsidRPr="00366873">
      <w:rPr>
        <w:rFonts w:ascii="Times New Roman" w:hAnsi="Times New Roman" w:cs="Times New Roman"/>
        <w:sz w:val="16"/>
        <w:szCs w:val="16"/>
      </w:rPr>
      <w:t>SEAUD MATO GROSSO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C7"/>
    <w:rsid w:val="00005EAD"/>
    <w:rsid w:val="000B0F8F"/>
    <w:rsid w:val="001D15BD"/>
    <w:rsid w:val="001F142F"/>
    <w:rsid w:val="001F75BE"/>
    <w:rsid w:val="00291D94"/>
    <w:rsid w:val="002A58C9"/>
    <w:rsid w:val="00324DB0"/>
    <w:rsid w:val="00366873"/>
    <w:rsid w:val="003744A5"/>
    <w:rsid w:val="003937C3"/>
    <w:rsid w:val="003A4DC7"/>
    <w:rsid w:val="005F12EB"/>
    <w:rsid w:val="008C4FFD"/>
    <w:rsid w:val="00903FB8"/>
    <w:rsid w:val="00BB47E4"/>
    <w:rsid w:val="00BD018A"/>
    <w:rsid w:val="00DC1949"/>
    <w:rsid w:val="00E5679F"/>
    <w:rsid w:val="00E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BBC79-88AC-4794-BEE8-42960BA2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12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2EB"/>
  </w:style>
  <w:style w:type="paragraph" w:styleId="Rodap">
    <w:name w:val="footer"/>
    <w:basedOn w:val="Normal"/>
    <w:link w:val="RodapChar"/>
    <w:uiPriority w:val="99"/>
    <w:unhideWhenUsed/>
    <w:rsid w:val="005F12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1D629278-BDD2-44F7-89F1-B19B7556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Miyazato</dc:creator>
  <cp:lastModifiedBy>Daniel Vieira de Cristo</cp:lastModifiedBy>
  <cp:revision>2</cp:revision>
  <dcterms:created xsi:type="dcterms:W3CDTF">2020-12-10T18:01:00Z</dcterms:created>
  <dcterms:modified xsi:type="dcterms:W3CDTF">2020-12-10T18:01:00Z</dcterms:modified>
</cp:coreProperties>
</file>